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1"/>
        <w:tblW w:w="22608" w:type="dxa"/>
        <w:tblLayout w:type="fixed"/>
        <w:tblLook w:val="04A0"/>
      </w:tblPr>
      <w:tblGrid>
        <w:gridCol w:w="2448"/>
        <w:gridCol w:w="5040"/>
        <w:gridCol w:w="5040"/>
        <w:gridCol w:w="5040"/>
        <w:gridCol w:w="5040"/>
      </w:tblGrid>
      <w:tr w:rsidR="005C68C5" w:rsidRPr="002A076C" w:rsidTr="0093129B">
        <w:trPr>
          <w:cnfStyle w:val="100000000000"/>
          <w:trHeight w:val="1152"/>
        </w:trPr>
        <w:tc>
          <w:tcPr>
            <w:cnfStyle w:val="001000000000"/>
            <w:tcW w:w="2448" w:type="dxa"/>
          </w:tcPr>
          <w:p w:rsidR="0011505B" w:rsidRPr="00820D30" w:rsidRDefault="001150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</w:tcPr>
          <w:p w:rsidR="0011505B" w:rsidRPr="00820D30" w:rsidRDefault="0011505B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Marijuana</w:t>
            </w:r>
          </w:p>
        </w:tc>
        <w:tc>
          <w:tcPr>
            <w:tcW w:w="5040" w:type="dxa"/>
          </w:tcPr>
          <w:p w:rsidR="0011505B" w:rsidRPr="00820D30" w:rsidRDefault="0011505B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Cocaine</w:t>
            </w:r>
          </w:p>
        </w:tc>
        <w:tc>
          <w:tcPr>
            <w:tcW w:w="5040" w:type="dxa"/>
          </w:tcPr>
          <w:p w:rsidR="0011505B" w:rsidRPr="00820D30" w:rsidRDefault="0011505B" w:rsidP="004D52E7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Methamphetamine/</w:t>
            </w:r>
          </w:p>
          <w:p w:rsidR="0011505B" w:rsidRPr="00820D30" w:rsidRDefault="0011505B" w:rsidP="004D52E7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Amphetamines/Ecstasy</w:t>
            </w:r>
          </w:p>
        </w:tc>
        <w:tc>
          <w:tcPr>
            <w:tcW w:w="5040" w:type="dxa"/>
          </w:tcPr>
          <w:p w:rsidR="00820D30" w:rsidRDefault="0011505B" w:rsidP="0011505B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Opiates /Morphine/Heroin/</w:t>
            </w:r>
          </w:p>
          <w:p w:rsidR="0011505B" w:rsidRPr="00820D30" w:rsidRDefault="0011505B" w:rsidP="0011505B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Methadone/Demerol/Meperidine</w:t>
            </w:r>
          </w:p>
          <w:p w:rsidR="0011505B" w:rsidRPr="00820D30" w:rsidRDefault="0011505B" w:rsidP="0011505B">
            <w:pPr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820D30">
              <w:rPr>
                <w:color w:val="000000" w:themeColor="text1"/>
                <w:sz w:val="28"/>
                <w:szCs w:val="28"/>
              </w:rPr>
              <w:t>Codeine</w:t>
            </w:r>
          </w:p>
        </w:tc>
      </w:tr>
      <w:tr w:rsidR="005C68C5" w:rsidRPr="00813515" w:rsidTr="0093129B">
        <w:trPr>
          <w:cnfStyle w:val="000000100000"/>
          <w:trHeight w:val="1685"/>
        </w:trPr>
        <w:tc>
          <w:tcPr>
            <w:cnfStyle w:val="001000000000"/>
            <w:tcW w:w="2448" w:type="dxa"/>
          </w:tcPr>
          <w:p w:rsidR="0011505B" w:rsidRPr="00813515" w:rsidRDefault="002F27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Possible </w:t>
            </w:r>
            <w:r w:rsidR="008D001D">
              <w:rPr>
                <w:color w:val="000000" w:themeColor="text1"/>
                <w:sz w:val="20"/>
                <w:szCs w:val="20"/>
              </w:rPr>
              <w:t>Physical Symptoms</w:t>
            </w:r>
          </w:p>
          <w:p w:rsidR="00813515" w:rsidRPr="00813515" w:rsidRDefault="008135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</w:tcPr>
          <w:p w:rsidR="0011505B" w:rsidRPr="00DE4276" w:rsidRDefault="0011505B" w:rsidP="00DE4276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Alters neur</w:t>
            </w:r>
            <w:r w:rsidR="00AF5503" w:rsidRPr="00DE4276">
              <w:rPr>
                <w:sz w:val="20"/>
                <w:szCs w:val="20"/>
              </w:rPr>
              <w:t>obehavioral performance (Barros</w:t>
            </w:r>
            <w:r w:rsidRPr="00DE4276">
              <w:rPr>
                <w:sz w:val="20"/>
                <w:szCs w:val="20"/>
              </w:rPr>
              <w:t xml:space="preserve"> et al., 2006)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Lower gestational age at delivery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Increased risk of prematurity (Sherwood et al., 1999)</w:t>
            </w:r>
            <w:r w:rsidRPr="00DE4276">
              <w:rPr>
                <w:rFonts w:cs="Arial"/>
                <w:sz w:val="20"/>
                <w:szCs w:val="20"/>
              </w:rPr>
              <w:t xml:space="preserve"> </w:t>
            </w:r>
          </w:p>
          <w:p w:rsidR="0011505B" w:rsidRPr="00DE4276" w:rsidRDefault="00813515" w:rsidP="00DE4276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DE4276">
              <w:rPr>
                <w:rFonts w:cs="Arial"/>
                <w:sz w:val="20"/>
                <w:szCs w:val="20"/>
              </w:rPr>
              <w:t>Reduction</w:t>
            </w:r>
            <w:r w:rsidR="0011505B" w:rsidRPr="00DE4276">
              <w:rPr>
                <w:rFonts w:cs="Arial"/>
                <w:sz w:val="20"/>
                <w:szCs w:val="20"/>
              </w:rPr>
              <w:t xml:space="preserve"> in the heart rate of the fetus (Schaefer, Peters, and Miller, 2007).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Growth Reduction (Taeusch et al, 2005)</w:t>
            </w:r>
          </w:p>
        </w:tc>
        <w:tc>
          <w:tcPr>
            <w:tcW w:w="5040" w:type="dxa"/>
          </w:tcPr>
          <w:p w:rsidR="0011505B" w:rsidRPr="00DE4276" w:rsidRDefault="00AF5503" w:rsidP="00DE4276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 xml:space="preserve">Low birth weight (Bateman </w:t>
            </w:r>
            <w:r w:rsidR="0011505B" w:rsidRPr="00DE4276">
              <w:rPr>
                <w:sz w:val="20"/>
                <w:szCs w:val="20"/>
              </w:rPr>
              <w:t>et</w:t>
            </w:r>
            <w:r w:rsidR="00813515" w:rsidRPr="00DE4276">
              <w:rPr>
                <w:sz w:val="20"/>
                <w:szCs w:val="20"/>
              </w:rPr>
              <w:t xml:space="preserve"> </w:t>
            </w:r>
            <w:r w:rsidR="0011505B" w:rsidRPr="00DE4276">
              <w:rPr>
                <w:sz w:val="20"/>
                <w:szCs w:val="20"/>
              </w:rPr>
              <w:t>al., 1993)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Lower length</w:t>
            </w:r>
          </w:p>
          <w:p w:rsidR="0011505B" w:rsidRPr="00DE4276" w:rsidRDefault="00AF5503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Lower head circumference</w:t>
            </w:r>
            <w:r w:rsidR="008D001D">
              <w:rPr>
                <w:sz w:val="20"/>
                <w:szCs w:val="20"/>
              </w:rPr>
              <w:t xml:space="preserve"> </w:t>
            </w:r>
            <w:r w:rsidRPr="00DE4276">
              <w:rPr>
                <w:sz w:val="20"/>
                <w:szCs w:val="20"/>
              </w:rPr>
              <w:t>(Bauer</w:t>
            </w:r>
            <w:r w:rsidR="0011505B" w:rsidRPr="00DE4276">
              <w:rPr>
                <w:sz w:val="20"/>
                <w:szCs w:val="20"/>
              </w:rPr>
              <w:t xml:space="preserve"> et al., 2005)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IUGR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 xml:space="preserve">Abnormal fetal monitoring and circulatory issues 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Higher he</w:t>
            </w:r>
            <w:r w:rsidR="00DE4276">
              <w:rPr>
                <w:sz w:val="20"/>
                <w:szCs w:val="20"/>
              </w:rPr>
              <w:t xml:space="preserve">art rates (Schuetze and Eiden, </w:t>
            </w:r>
            <w:r w:rsidRPr="00DE4276">
              <w:rPr>
                <w:sz w:val="20"/>
                <w:szCs w:val="20"/>
              </w:rPr>
              <w:t>2006)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 xml:space="preserve">Higher incidence of hypertension </w:t>
            </w:r>
            <w:r w:rsidR="00AF5503" w:rsidRPr="00DE4276">
              <w:rPr>
                <w:rFonts w:cs="Tahoma"/>
                <w:color w:val="06082C"/>
                <w:sz w:val="20"/>
                <w:szCs w:val="20"/>
              </w:rPr>
              <w:t>(Shankaran</w:t>
            </w:r>
            <w:r w:rsidRPr="00DE4276">
              <w:rPr>
                <w:rFonts w:cs="Tahoma"/>
                <w:color w:val="06082C"/>
                <w:sz w:val="20"/>
                <w:szCs w:val="20"/>
              </w:rPr>
              <w:t xml:space="preserve"> et al., 2006)</w:t>
            </w:r>
          </w:p>
          <w:p w:rsidR="0011505B" w:rsidRPr="00DE4276" w:rsidRDefault="008D001D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="Tahoma"/>
                <w:color w:val="06082C"/>
                <w:sz w:val="20"/>
                <w:szCs w:val="20"/>
              </w:rPr>
            </w:pPr>
            <w:r>
              <w:rPr>
                <w:rFonts w:cs="Tahoma"/>
                <w:color w:val="06082C"/>
                <w:sz w:val="20"/>
                <w:szCs w:val="20"/>
              </w:rPr>
              <w:t xml:space="preserve">Abnormal ABR, </w:t>
            </w:r>
            <w:r w:rsidR="0011505B" w:rsidRPr="00DE4276">
              <w:rPr>
                <w:rFonts w:cs="Tahoma"/>
                <w:color w:val="06082C"/>
                <w:sz w:val="20"/>
                <w:szCs w:val="20"/>
              </w:rPr>
              <w:t>possible compromi</w:t>
            </w:r>
            <w:r w:rsidR="00AF5503" w:rsidRPr="00DE4276">
              <w:rPr>
                <w:rFonts w:cs="Tahoma"/>
                <w:color w:val="06082C"/>
                <w:sz w:val="20"/>
                <w:szCs w:val="20"/>
              </w:rPr>
              <w:t>se to auditory system (Tax-Laxa</w:t>
            </w:r>
            <w:r w:rsidR="0011505B" w:rsidRPr="00DE4276">
              <w:rPr>
                <w:rFonts w:cs="Tahoma"/>
                <w:color w:val="06082C"/>
                <w:sz w:val="20"/>
                <w:szCs w:val="20"/>
              </w:rPr>
              <w:t xml:space="preserve"> et al, 2004)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color w:val="06082C"/>
                <w:sz w:val="20"/>
                <w:szCs w:val="20"/>
              </w:rPr>
              <w:t>Higher inc</w:t>
            </w:r>
            <w:r w:rsidR="00813515" w:rsidRPr="00DE4276">
              <w:rPr>
                <w:rFonts w:cs="Tahoma"/>
                <w:color w:val="06082C"/>
                <w:sz w:val="20"/>
                <w:szCs w:val="20"/>
              </w:rPr>
              <w:t xml:space="preserve">idence of </w:t>
            </w:r>
            <w:r w:rsidR="00DE4276" w:rsidRPr="00DE4276">
              <w:rPr>
                <w:rFonts w:cs="Tahoma"/>
                <w:color w:val="06082C"/>
                <w:sz w:val="20"/>
                <w:szCs w:val="20"/>
              </w:rPr>
              <w:t>r</w:t>
            </w:r>
            <w:r w:rsidR="00813515" w:rsidRPr="00DE4276">
              <w:rPr>
                <w:rFonts w:cs="Tahoma"/>
                <w:color w:val="06082C"/>
                <w:sz w:val="20"/>
                <w:szCs w:val="20"/>
              </w:rPr>
              <w:t xml:space="preserve">espiratory </w:t>
            </w:r>
            <w:r w:rsidR="00DE4276" w:rsidRPr="00DE4276">
              <w:rPr>
                <w:rFonts w:cs="Tahoma"/>
                <w:color w:val="06082C"/>
                <w:sz w:val="20"/>
                <w:szCs w:val="20"/>
              </w:rPr>
              <w:t>d</w:t>
            </w:r>
            <w:r w:rsidR="00813515" w:rsidRPr="00DE4276">
              <w:rPr>
                <w:rFonts w:cs="Tahoma"/>
                <w:color w:val="06082C"/>
                <w:sz w:val="20"/>
                <w:szCs w:val="20"/>
              </w:rPr>
              <w:t xml:space="preserve">istress </w:t>
            </w:r>
            <w:r w:rsidR="00DE4276" w:rsidRPr="00DE4276">
              <w:rPr>
                <w:rFonts w:cs="Tahoma"/>
                <w:color w:val="06082C"/>
                <w:sz w:val="20"/>
                <w:szCs w:val="20"/>
              </w:rPr>
              <w:t>s</w:t>
            </w:r>
            <w:r w:rsidRPr="00DE4276">
              <w:rPr>
                <w:rFonts w:cs="Tahoma"/>
                <w:color w:val="06082C"/>
                <w:sz w:val="20"/>
                <w:szCs w:val="20"/>
              </w:rPr>
              <w:t>yndrome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Meconium staining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Malformations</w:t>
            </w:r>
            <w:r w:rsidR="00DE4276">
              <w:rPr>
                <w:rFonts w:cs="Tahoma"/>
                <w:sz w:val="20"/>
                <w:szCs w:val="20"/>
              </w:rPr>
              <w:t xml:space="preserve"> </w:t>
            </w:r>
            <w:r w:rsidR="00DE4276" w:rsidRPr="00DE4276">
              <w:rPr>
                <w:sz w:val="20"/>
                <w:szCs w:val="20"/>
              </w:rPr>
              <w:t>(Taeusch et al, 2005)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Urogenital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Brain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Midline deformities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Skull defects, encephaloceles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Ocular malformations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Vascular disruptions, such as limb reduction and intestinal atresia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1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 xml:space="preserve">Cardiac </w:t>
            </w:r>
          </w:p>
          <w:p w:rsidR="0011505B" w:rsidRPr="00813515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Neurodevelopmental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Hypertonia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Tremors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Strokes</w:t>
            </w:r>
          </w:p>
          <w:p w:rsidR="0011505B" w:rsidRPr="00813515" w:rsidRDefault="0011505B" w:rsidP="00DE4276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Seizures</w:t>
            </w:r>
          </w:p>
          <w:p w:rsidR="0011505B" w:rsidRPr="00DE4276" w:rsidRDefault="0011505B" w:rsidP="00DE4276">
            <w:pPr>
              <w:pStyle w:val="ListParagraph"/>
              <w:numPr>
                <w:ilvl w:val="1"/>
                <w:numId w:val="2"/>
              </w:numPr>
              <w:cnfStyle w:val="000000100000"/>
              <w:rPr>
                <w:rFonts w:cs="Tahoma"/>
                <w:sz w:val="20"/>
                <w:szCs w:val="20"/>
              </w:rPr>
            </w:pPr>
            <w:r w:rsidRPr="00813515">
              <w:rPr>
                <w:rFonts w:cs="Tahoma"/>
                <w:sz w:val="20"/>
                <w:szCs w:val="20"/>
              </w:rPr>
              <w:t>Brainstem conduction relays</w:t>
            </w:r>
          </w:p>
        </w:tc>
        <w:tc>
          <w:tcPr>
            <w:tcW w:w="5040" w:type="dxa"/>
          </w:tcPr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More lik</w:t>
            </w:r>
            <w:r w:rsidR="00AF5503" w:rsidRPr="00DE4276">
              <w:rPr>
                <w:sz w:val="20"/>
                <w:szCs w:val="20"/>
              </w:rPr>
              <w:t>ely to have APGAR of &lt;7 (Ludlow</w:t>
            </w:r>
            <w:r w:rsidRPr="00DE4276">
              <w:rPr>
                <w:sz w:val="20"/>
                <w:szCs w:val="20"/>
              </w:rPr>
              <w:t xml:space="preserve"> et al., 2004)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SGA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Prematurity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IUGR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Smaller head circumference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Lower b</w:t>
            </w:r>
            <w:r w:rsidR="00DE4276" w:rsidRPr="00DE4276">
              <w:rPr>
                <w:sz w:val="20"/>
                <w:szCs w:val="20"/>
              </w:rPr>
              <w:t>irth</w:t>
            </w:r>
            <w:r w:rsidRPr="00DE4276">
              <w:rPr>
                <w:sz w:val="20"/>
                <w:szCs w:val="20"/>
              </w:rPr>
              <w:t>weight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Transient bradycardia and tachycardia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Reports of higher incidence of cleft palate and cleft lip</w:t>
            </w:r>
          </w:p>
          <w:p w:rsidR="0011505B" w:rsidRPr="00DE4276" w:rsidRDefault="0011505B" w:rsidP="00DE4276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 xml:space="preserve">Congenital defects, including limb anomalies and cardiac septal defects have been reported with Ecstasy use </w:t>
            </w:r>
            <w:r w:rsidR="00297A1A" w:rsidRPr="00DE4276">
              <w:rPr>
                <w:sz w:val="20"/>
                <w:szCs w:val="20"/>
              </w:rPr>
              <w:t>(Taeusch et al, 2005)</w:t>
            </w:r>
          </w:p>
        </w:tc>
        <w:tc>
          <w:tcPr>
            <w:tcW w:w="5040" w:type="dxa"/>
          </w:tcPr>
          <w:p w:rsidR="0011505B" w:rsidRPr="008D001D" w:rsidRDefault="0011505B" w:rsidP="008D001D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More feeding problems (LaGasse et al., 2002)</w:t>
            </w:r>
          </w:p>
          <w:p w:rsidR="0011505B" w:rsidRPr="008D001D" w:rsidRDefault="0011505B" w:rsidP="008D001D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More likely to require resuscitation (Ludlow, et al, 2004) </w:t>
            </w:r>
          </w:p>
          <w:p w:rsidR="0011505B" w:rsidRPr="008D001D" w:rsidRDefault="0011505B" w:rsidP="008D001D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APGAR scores </w:t>
            </w:r>
            <w:r w:rsidR="00DE4276" w:rsidRPr="008D001D">
              <w:rPr>
                <w:sz w:val="20"/>
                <w:szCs w:val="20"/>
              </w:rPr>
              <w:t xml:space="preserve">of </w:t>
            </w:r>
            <w:r w:rsidRPr="008D001D">
              <w:rPr>
                <w:sz w:val="20"/>
                <w:szCs w:val="20"/>
              </w:rPr>
              <w:t>methadone</w:t>
            </w:r>
            <w:r w:rsidR="00DE4276" w:rsidRPr="008D001D">
              <w:rPr>
                <w:sz w:val="20"/>
                <w:szCs w:val="20"/>
              </w:rPr>
              <w:t xml:space="preserve">-exposed </w:t>
            </w:r>
            <w:r w:rsidRPr="008D001D">
              <w:rPr>
                <w:sz w:val="20"/>
                <w:szCs w:val="20"/>
              </w:rPr>
              <w:t>equivalent to those not exposed to opiates</w:t>
            </w:r>
          </w:p>
          <w:p w:rsidR="0011505B" w:rsidRPr="008D001D" w:rsidRDefault="00AF5503" w:rsidP="008D001D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More feeding problems (LaGasse</w:t>
            </w:r>
            <w:r w:rsidR="0011505B" w:rsidRPr="008D001D">
              <w:rPr>
                <w:sz w:val="20"/>
                <w:szCs w:val="20"/>
              </w:rPr>
              <w:t xml:space="preserve"> et al., 2002)</w:t>
            </w:r>
          </w:p>
          <w:p w:rsidR="0011505B" w:rsidRPr="008D001D" w:rsidRDefault="0011505B" w:rsidP="008D001D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rates of prematurity, SGA,(</w:t>
            </w:r>
            <w:r w:rsidR="00AF5503" w:rsidRPr="008D001D">
              <w:rPr>
                <w:sz w:val="20"/>
                <w:szCs w:val="20"/>
              </w:rPr>
              <w:t>Taeusch</w:t>
            </w:r>
            <w:r w:rsidR="00297A1A" w:rsidRPr="008D001D">
              <w:rPr>
                <w:sz w:val="20"/>
                <w:szCs w:val="20"/>
              </w:rPr>
              <w:t xml:space="preserve"> et al., </w:t>
            </w:r>
            <w:r w:rsidRPr="008D001D">
              <w:rPr>
                <w:sz w:val="20"/>
                <w:szCs w:val="20"/>
              </w:rPr>
              <w:t>2005)</w:t>
            </w:r>
          </w:p>
          <w:p w:rsidR="0011505B" w:rsidRPr="008D001D" w:rsidRDefault="004D204D" w:rsidP="008D001D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 xml:space="preserve">Methadone treatment </w:t>
            </w:r>
            <w:r w:rsidR="00DE4276" w:rsidRPr="008D001D">
              <w:rPr>
                <w:rFonts w:cs="Arial"/>
                <w:sz w:val="20"/>
                <w:szCs w:val="20"/>
              </w:rPr>
              <w:t xml:space="preserve">can cause </w:t>
            </w:r>
            <w:r w:rsidRPr="008D001D">
              <w:rPr>
                <w:rFonts w:cs="Arial"/>
                <w:sz w:val="20"/>
                <w:szCs w:val="20"/>
              </w:rPr>
              <w:t>bradycardia, tachycardia or an irregular heart rate (Hussain and Ewer, 2007)</w:t>
            </w:r>
          </w:p>
        </w:tc>
      </w:tr>
      <w:tr w:rsidR="00813515" w:rsidRPr="00813515" w:rsidTr="0093129B">
        <w:trPr>
          <w:trHeight w:val="1685"/>
        </w:trPr>
        <w:tc>
          <w:tcPr>
            <w:cnfStyle w:val="001000000000"/>
            <w:tcW w:w="2448" w:type="dxa"/>
          </w:tcPr>
          <w:p w:rsidR="00813515" w:rsidRPr="00813515" w:rsidRDefault="00B033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Possible Post-Natal </w:t>
            </w:r>
            <w:r w:rsidR="00813515" w:rsidRPr="00813515">
              <w:rPr>
                <w:color w:val="000000" w:themeColor="text1"/>
                <w:sz w:val="20"/>
                <w:szCs w:val="20"/>
              </w:rPr>
              <w:t>Symptoms</w:t>
            </w:r>
          </w:p>
        </w:tc>
        <w:tc>
          <w:tcPr>
            <w:tcW w:w="5040" w:type="dxa"/>
          </w:tcPr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Neurological symptoms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Hypertonicity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Irritability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Jitteriness</w:t>
            </w:r>
          </w:p>
        </w:tc>
        <w:tc>
          <w:tcPr>
            <w:tcW w:w="5040" w:type="dxa"/>
          </w:tcPr>
          <w:p w:rsidR="00813515" w:rsidRPr="00DE4276" w:rsidRDefault="00AF5503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Tremors and jitters (Bauer</w:t>
            </w:r>
            <w:r w:rsidR="00813515" w:rsidRPr="00DE4276">
              <w:rPr>
                <w:sz w:val="20"/>
                <w:szCs w:val="20"/>
              </w:rPr>
              <w:t xml:space="preserve"> et al., 2005)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High pitched cry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Excessive sucking</w:t>
            </w:r>
          </w:p>
          <w:p w:rsidR="00813515" w:rsidRPr="00DE4276" w:rsidRDefault="00DE4276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</w:t>
            </w:r>
            <w:r w:rsidR="00813515" w:rsidRPr="00DE4276">
              <w:rPr>
                <w:rFonts w:cs="Tahoma"/>
                <w:sz w:val="20"/>
                <w:szCs w:val="20"/>
              </w:rPr>
              <w:t>eizures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Tachycardia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Tachypnea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Apnea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Hyperirritability (may occur as late as 30 days after birth)</w:t>
            </w:r>
          </w:p>
          <w:p w:rsidR="00813515" w:rsidRPr="00813515" w:rsidRDefault="0081351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 xml:space="preserve">Same as </w:t>
            </w:r>
            <w:r w:rsidR="00DE4276" w:rsidRPr="00DE4276">
              <w:rPr>
                <w:sz w:val="20"/>
                <w:szCs w:val="20"/>
              </w:rPr>
              <w:t>c</w:t>
            </w:r>
            <w:r w:rsidRPr="00DE4276">
              <w:rPr>
                <w:sz w:val="20"/>
                <w:szCs w:val="20"/>
              </w:rPr>
              <w:t>ocaine</w:t>
            </w:r>
          </w:p>
          <w:p w:rsidR="00813515" w:rsidRPr="00DE4276" w:rsidRDefault="00AF5503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Tremors and jitters (Bauer</w:t>
            </w:r>
            <w:r w:rsidR="00813515" w:rsidRPr="00DE4276">
              <w:rPr>
                <w:sz w:val="20"/>
                <w:szCs w:val="20"/>
              </w:rPr>
              <w:t xml:space="preserve"> et al., 2005)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High</w:t>
            </w:r>
            <w:r w:rsidR="00DE4276" w:rsidRPr="00DE4276">
              <w:rPr>
                <w:sz w:val="20"/>
                <w:szCs w:val="20"/>
              </w:rPr>
              <w:t>-</w:t>
            </w:r>
            <w:r w:rsidRPr="00DE4276">
              <w:rPr>
                <w:sz w:val="20"/>
                <w:szCs w:val="20"/>
              </w:rPr>
              <w:t>pitched cry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sz w:val="20"/>
                <w:szCs w:val="20"/>
              </w:rPr>
            </w:pPr>
            <w:r w:rsidRPr="00DE4276">
              <w:rPr>
                <w:sz w:val="20"/>
                <w:szCs w:val="20"/>
              </w:rPr>
              <w:t>Excessive sucking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 xml:space="preserve">Possible </w:t>
            </w:r>
            <w:r w:rsidR="00DE4276" w:rsidRPr="00DE4276">
              <w:rPr>
                <w:rFonts w:cs="Tahoma"/>
                <w:sz w:val="20"/>
                <w:szCs w:val="20"/>
              </w:rPr>
              <w:t>s</w:t>
            </w:r>
            <w:r w:rsidRPr="00DE4276">
              <w:rPr>
                <w:rFonts w:cs="Tahoma"/>
                <w:sz w:val="20"/>
                <w:szCs w:val="20"/>
              </w:rPr>
              <w:t>eizures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Tachycardia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Tachypnea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Apnea</w:t>
            </w:r>
          </w:p>
          <w:p w:rsidR="00813515" w:rsidRPr="00DE4276" w:rsidRDefault="00813515" w:rsidP="00DE427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cs="Tahoma"/>
                <w:sz w:val="20"/>
                <w:szCs w:val="20"/>
              </w:rPr>
            </w:pPr>
            <w:r w:rsidRPr="00DE4276">
              <w:rPr>
                <w:rFonts w:cs="Tahoma"/>
                <w:sz w:val="20"/>
                <w:szCs w:val="20"/>
              </w:rPr>
              <w:t>Hyperirritability (may occur as late as 30 days after birth)</w:t>
            </w:r>
          </w:p>
          <w:p w:rsidR="00813515" w:rsidRPr="00813515" w:rsidRDefault="00813515" w:rsidP="0081351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13515" w:rsidRPr="00813515" w:rsidRDefault="00813515" w:rsidP="00813515">
            <w:pPr>
              <w:cnfStyle w:val="000000000000"/>
              <w:rPr>
                <w:sz w:val="20"/>
                <w:szCs w:val="20"/>
              </w:rPr>
            </w:pPr>
            <w:r w:rsidRPr="00813515">
              <w:rPr>
                <w:sz w:val="20"/>
                <w:szCs w:val="20"/>
              </w:rPr>
              <w:t>Symptoms of Neonatal Abstinence Syndrome</w:t>
            </w:r>
            <w:r w:rsidR="008D001D">
              <w:rPr>
                <w:sz w:val="20"/>
                <w:szCs w:val="20"/>
              </w:rPr>
              <w:t xml:space="preserve"> (NAS)</w:t>
            </w:r>
          </w:p>
          <w:tbl>
            <w:tblPr>
              <w:tblStyle w:val="TableGrid"/>
              <w:tblW w:w="49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32"/>
            </w:tblGrid>
            <w:tr w:rsidR="00813515" w:rsidRPr="00813515" w:rsidTr="008D001D">
              <w:trPr>
                <w:trHeight w:val="2232"/>
              </w:trPr>
              <w:tc>
                <w:tcPr>
                  <w:tcW w:w="4932" w:type="dxa"/>
                </w:tcPr>
                <w:p w:rsidR="00813515" w:rsidRPr="00DE4276" w:rsidRDefault="00813515" w:rsidP="00DE427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Central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n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ervous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ystem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d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>ysfunction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Irritability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Excessive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c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>rying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Jitteriness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Tremulousness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Hyperactive reflexes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Increased tone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Sleep disturbance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Seizures</w:t>
                  </w:r>
                </w:p>
              </w:tc>
            </w:tr>
            <w:tr w:rsidR="00813515" w:rsidRPr="00813515" w:rsidTr="00DE4276">
              <w:tc>
                <w:tcPr>
                  <w:tcW w:w="4932" w:type="dxa"/>
                </w:tcPr>
                <w:p w:rsidR="00813515" w:rsidRPr="00DE4276" w:rsidRDefault="00813515" w:rsidP="00DE427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Autonomic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d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>ysfunction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Excessive sweating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Mottling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Hyperthermia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Hypertension</w:t>
                  </w:r>
                </w:p>
              </w:tc>
            </w:tr>
            <w:tr w:rsidR="00813515" w:rsidRPr="00813515" w:rsidTr="00DE4276">
              <w:tc>
                <w:tcPr>
                  <w:tcW w:w="4932" w:type="dxa"/>
                </w:tcPr>
                <w:p w:rsidR="00813515" w:rsidRPr="00DE4276" w:rsidRDefault="00813515" w:rsidP="00DE427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Respiratory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ymptoms 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11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Tachypnea (rapid breathing)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1"/>
                      <w:numId w:val="11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Nasal stuffiness</w:t>
                  </w:r>
                </w:p>
              </w:tc>
            </w:tr>
            <w:tr w:rsidR="00813515" w:rsidRPr="00813515" w:rsidTr="00DE4276">
              <w:tc>
                <w:tcPr>
                  <w:tcW w:w="4932" w:type="dxa"/>
                </w:tcPr>
                <w:p w:rsidR="00813515" w:rsidRPr="00DE4276" w:rsidRDefault="00820D30" w:rsidP="00DE427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Gastrointestinal </w:t>
                  </w:r>
                  <w:r w:rsidR="00813515" w:rsidRPr="00DE4276">
                    <w:rPr>
                      <w:rFonts w:cs="Arial"/>
                      <w:sz w:val="20"/>
                      <w:szCs w:val="20"/>
                    </w:rPr>
                    <w:t>and feeding disturbances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Diarrhea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 xml:space="preserve">Excessive </w:t>
                  </w:r>
                  <w:r w:rsidR="008D001D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DE4276">
                    <w:rPr>
                      <w:rFonts w:cs="Arial"/>
                      <w:sz w:val="20"/>
                      <w:szCs w:val="20"/>
                    </w:rPr>
                    <w:t>ucking</w:t>
                  </w:r>
                </w:p>
                <w:p w:rsidR="00813515" w:rsidRPr="00DE4276" w:rsidRDefault="00813515" w:rsidP="00DE427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DE4276">
                    <w:rPr>
                      <w:rFonts w:cs="Arial"/>
                      <w:sz w:val="20"/>
                      <w:szCs w:val="20"/>
                    </w:rPr>
                    <w:t>Hyperphagia (eating too much)</w:t>
                  </w:r>
                </w:p>
              </w:tc>
            </w:tr>
          </w:tbl>
          <w:p w:rsidR="00813515" w:rsidRPr="00813515" w:rsidRDefault="00813515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4601D" w:rsidRPr="00813515" w:rsidTr="0093129B">
        <w:trPr>
          <w:cnfStyle w:val="000000100000"/>
          <w:trHeight w:val="1296"/>
        </w:trPr>
        <w:tc>
          <w:tcPr>
            <w:cnfStyle w:val="001000000000"/>
            <w:tcW w:w="2448" w:type="dxa"/>
          </w:tcPr>
          <w:p w:rsidR="0024601D" w:rsidRPr="00820D30" w:rsidRDefault="0024601D" w:rsidP="004D52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</w:tcPr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Marijuana</w:t>
            </w:r>
          </w:p>
        </w:tc>
        <w:tc>
          <w:tcPr>
            <w:tcW w:w="5040" w:type="dxa"/>
          </w:tcPr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Cocaine</w:t>
            </w:r>
          </w:p>
        </w:tc>
        <w:tc>
          <w:tcPr>
            <w:tcW w:w="5040" w:type="dxa"/>
          </w:tcPr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Methamphetamine/</w:t>
            </w:r>
          </w:p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Amphetamines/Ecstasy</w:t>
            </w:r>
          </w:p>
        </w:tc>
        <w:tc>
          <w:tcPr>
            <w:tcW w:w="5040" w:type="dxa"/>
          </w:tcPr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Opiates /Morphine/Heroin/</w:t>
            </w:r>
          </w:p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Methadone/Demerol/Meperidine</w:t>
            </w:r>
          </w:p>
          <w:p w:rsidR="0024601D" w:rsidRPr="0024601D" w:rsidRDefault="0024601D" w:rsidP="004D52E7">
            <w:pPr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4601D">
              <w:rPr>
                <w:b/>
                <w:color w:val="000000" w:themeColor="text1"/>
                <w:sz w:val="28"/>
                <w:szCs w:val="28"/>
              </w:rPr>
              <w:t>Codeine</w:t>
            </w:r>
          </w:p>
        </w:tc>
      </w:tr>
      <w:tr w:rsidR="0093129B" w:rsidRPr="00813515" w:rsidTr="0093129B">
        <w:trPr>
          <w:trHeight w:val="1685"/>
        </w:trPr>
        <w:tc>
          <w:tcPr>
            <w:cnfStyle w:val="001000000000"/>
            <w:tcW w:w="2448" w:type="dxa"/>
          </w:tcPr>
          <w:p w:rsidR="0024601D" w:rsidRPr="00813515" w:rsidRDefault="0024601D">
            <w:pPr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813515">
              <w:rPr>
                <w:color w:val="000000" w:themeColor="text1"/>
                <w:sz w:val="20"/>
                <w:szCs w:val="20"/>
              </w:rPr>
              <w:t>Issues at delivery</w:t>
            </w:r>
          </w:p>
        </w:tc>
        <w:tc>
          <w:tcPr>
            <w:tcW w:w="5040" w:type="dxa"/>
          </w:tcPr>
          <w:p w:rsidR="0024601D" w:rsidRPr="008D001D" w:rsidRDefault="00AF5503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Late prenatal care (Burns</w:t>
            </w:r>
            <w:r w:rsidR="0024601D" w:rsidRPr="008D001D">
              <w:rPr>
                <w:sz w:val="20"/>
                <w:szCs w:val="20"/>
              </w:rPr>
              <w:t xml:space="preserve"> et al., 2006)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More often required NICU admission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Placental abruption (Ananth</w:t>
            </w:r>
            <w:r w:rsidR="00596A57" w:rsidRPr="008D001D">
              <w:rPr>
                <w:sz w:val="20"/>
                <w:szCs w:val="20"/>
              </w:rPr>
              <w:t xml:space="preserve"> </w:t>
            </w:r>
            <w:r w:rsidRPr="008D001D">
              <w:rPr>
                <w:sz w:val="20"/>
                <w:szCs w:val="20"/>
              </w:rPr>
              <w:t>et al., 2006)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Premature ROM (Addis et</w:t>
            </w:r>
            <w:r w:rsidR="00596A57" w:rsidRPr="008D001D">
              <w:rPr>
                <w:sz w:val="20"/>
                <w:szCs w:val="20"/>
              </w:rPr>
              <w:t xml:space="preserve"> </w:t>
            </w:r>
            <w:r w:rsidRPr="008D001D">
              <w:rPr>
                <w:sz w:val="20"/>
                <w:szCs w:val="20"/>
              </w:rPr>
              <w:t xml:space="preserve">al., 2001) 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Pre term labor 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Less/late prenatal care (Fajemirokin-Odudeyi et al., 2004)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Premature Delivery/prematurity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High risk of maternal death from intracerebral hemorrhage 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Stillbirth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 risk of perinatal HIV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risk of syphilis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incidence of stillbirth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Poor prenatal care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Sexually transmitted diseases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Abruptio Placenta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Postpartum hemorrhage</w:t>
            </w:r>
          </w:p>
          <w:p w:rsidR="0024601D" w:rsidRPr="00813515" w:rsidRDefault="0024601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Late prenatal care (Burns et al., 2006)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More often require NICU admission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Antepartum hemorrhage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Increased risk of HIV (if mother an intravenous heroin user)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More likely to </w:t>
            </w:r>
            <w:r w:rsidR="00AF5503" w:rsidRPr="008D001D">
              <w:rPr>
                <w:sz w:val="20"/>
                <w:szCs w:val="20"/>
              </w:rPr>
              <w:t>require resuscitation (Ludlow</w:t>
            </w:r>
            <w:r w:rsidRPr="008D001D">
              <w:rPr>
                <w:sz w:val="20"/>
                <w:szCs w:val="20"/>
              </w:rPr>
              <w:t xml:space="preserve"> et al, 2004)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incidence of placental abruption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incidence of premature delivery, preterm labor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incidence of chorioamnionitis</w:t>
            </w:r>
          </w:p>
          <w:p w:rsidR="0024601D" w:rsidRPr="008D001D" w:rsidRDefault="0024601D" w:rsidP="0011505B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rates of meconium staining</w:t>
            </w:r>
          </w:p>
        </w:tc>
      </w:tr>
      <w:tr w:rsidR="0093129B" w:rsidRPr="00813515" w:rsidTr="0093129B">
        <w:trPr>
          <w:cnfStyle w:val="000000100000"/>
          <w:trHeight w:val="1685"/>
        </w:trPr>
        <w:tc>
          <w:tcPr>
            <w:cnfStyle w:val="001000000000"/>
            <w:tcW w:w="2448" w:type="dxa"/>
          </w:tcPr>
          <w:p w:rsidR="0024601D" w:rsidRPr="00813515" w:rsidRDefault="0024601D">
            <w:pPr>
              <w:rPr>
                <w:color w:val="000000" w:themeColor="text1"/>
                <w:sz w:val="20"/>
                <w:szCs w:val="20"/>
              </w:rPr>
            </w:pPr>
            <w:r w:rsidRPr="00813515">
              <w:rPr>
                <w:color w:val="000000" w:themeColor="text1"/>
                <w:sz w:val="20"/>
                <w:szCs w:val="20"/>
              </w:rPr>
              <w:t>Long Term Impacts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First trimester exposure affects child’s depression and anxiety symptoms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Second trimester affects reading comprehension (Goldschmidt et al., 2004)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Speech and thought impairments (</w:t>
            </w:r>
            <w:r w:rsidRPr="008D001D">
              <w:rPr>
                <w:rFonts w:cs="Arial"/>
                <w:sz w:val="20"/>
                <w:szCs w:val="20"/>
              </w:rPr>
              <w:t>Schaefer, Peters, and Miller, 2007)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Higher infection rates 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Negative behavioral outcomes</w:t>
            </w:r>
            <w:r w:rsidR="008D001D">
              <w:rPr>
                <w:sz w:val="20"/>
                <w:szCs w:val="20"/>
              </w:rPr>
              <w:t xml:space="preserve"> </w:t>
            </w:r>
            <w:r w:rsidRPr="008D001D">
              <w:rPr>
                <w:sz w:val="20"/>
                <w:szCs w:val="20"/>
              </w:rPr>
              <w:t xml:space="preserve">at 3, 5 and 7 </w:t>
            </w:r>
            <w:r w:rsidR="00AF5503" w:rsidRPr="008D001D">
              <w:rPr>
                <w:sz w:val="20"/>
                <w:szCs w:val="20"/>
              </w:rPr>
              <w:t>year follow-up (Bada</w:t>
            </w:r>
            <w:r w:rsidRPr="008D001D">
              <w:rPr>
                <w:sz w:val="20"/>
                <w:szCs w:val="20"/>
              </w:rPr>
              <w:t xml:space="preserve"> et al., 2007)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Lower IQ scores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risk of SIDS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Hyperactivity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 xml:space="preserve">Sleep </w:t>
            </w:r>
            <w:r w:rsidR="008D001D">
              <w:rPr>
                <w:sz w:val="20"/>
                <w:szCs w:val="20"/>
              </w:rPr>
              <w:t>d</w:t>
            </w:r>
            <w:r w:rsidRPr="008D001D">
              <w:rPr>
                <w:sz w:val="20"/>
                <w:szCs w:val="20"/>
              </w:rPr>
              <w:t>isturbances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Aggressiveness</w:t>
            </w:r>
          </w:p>
          <w:p w:rsidR="0024601D" w:rsidRPr="00813515" w:rsidRDefault="002460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Higher incidence of SIDS</w:t>
            </w:r>
          </w:p>
          <w:p w:rsidR="0024601D" w:rsidRPr="00813515" w:rsidRDefault="0024601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3129B" w:rsidRPr="00813515" w:rsidTr="0093129B">
        <w:trPr>
          <w:trHeight w:val="1685"/>
        </w:trPr>
        <w:tc>
          <w:tcPr>
            <w:cnfStyle w:val="001000000000"/>
            <w:tcW w:w="2448" w:type="dxa"/>
          </w:tcPr>
          <w:p w:rsidR="0024601D" w:rsidRPr="00813515" w:rsidRDefault="0024601D">
            <w:pPr>
              <w:rPr>
                <w:color w:val="000000" w:themeColor="text1"/>
                <w:sz w:val="20"/>
                <w:szCs w:val="20"/>
              </w:rPr>
            </w:pPr>
            <w:r w:rsidRPr="00813515">
              <w:rPr>
                <w:color w:val="000000" w:themeColor="text1"/>
                <w:sz w:val="20"/>
                <w:szCs w:val="20"/>
              </w:rPr>
              <w:t>Other information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In children and adults with pre-existing respiratory problems, worsening of these symptoms may occur with even the slightest exposure to these gases.</w:t>
            </w:r>
          </w:p>
          <w:p w:rsidR="0024601D" w:rsidRPr="008D001D" w:rsidRDefault="00AF5503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(Martyny</w:t>
            </w:r>
            <w:r w:rsidR="0024601D" w:rsidRPr="008D001D">
              <w:rPr>
                <w:rFonts w:cs="Arial"/>
                <w:sz w:val="20"/>
                <w:szCs w:val="20"/>
              </w:rPr>
              <w:t xml:space="preserve"> et al, 2004)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Mothers more likely to be poly drug users</w:t>
            </w:r>
          </w:p>
        </w:tc>
        <w:tc>
          <w:tcPr>
            <w:tcW w:w="5040" w:type="dxa"/>
          </w:tcPr>
          <w:p w:rsidR="0024601D" w:rsidRPr="008D001D" w:rsidRDefault="0024601D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Mothers have lower quality of life perceptions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Greater likelihood of substance use in family and social system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Increased risk for ongoing legal difficulties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sz w:val="20"/>
                <w:szCs w:val="20"/>
              </w:rPr>
            </w:pPr>
            <w:r w:rsidRPr="008D001D">
              <w:rPr>
                <w:sz w:val="20"/>
                <w:szCs w:val="20"/>
              </w:rPr>
              <w:t>Increased likelihood of development of a s</w:t>
            </w:r>
            <w:r w:rsidR="00AF5503" w:rsidRPr="008D001D">
              <w:rPr>
                <w:sz w:val="20"/>
                <w:szCs w:val="20"/>
              </w:rPr>
              <w:t>ubstance abuse disorder (Derauf</w:t>
            </w:r>
            <w:r w:rsidRPr="008D001D">
              <w:rPr>
                <w:sz w:val="20"/>
                <w:szCs w:val="20"/>
              </w:rPr>
              <w:t xml:space="preserve"> et al., 2007)</w:t>
            </w:r>
          </w:p>
        </w:tc>
        <w:tc>
          <w:tcPr>
            <w:tcW w:w="5040" w:type="dxa"/>
          </w:tcPr>
          <w:p w:rsidR="0024601D" w:rsidRPr="00813515" w:rsidRDefault="0024601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3129B" w:rsidRPr="00813515" w:rsidTr="0093129B">
        <w:trPr>
          <w:cnfStyle w:val="000000100000"/>
          <w:trHeight w:val="1685"/>
        </w:trPr>
        <w:tc>
          <w:tcPr>
            <w:cnfStyle w:val="001000000000"/>
            <w:tcW w:w="2448" w:type="dxa"/>
          </w:tcPr>
          <w:p w:rsidR="0024601D" w:rsidRPr="00813515" w:rsidRDefault="0024601D">
            <w:pPr>
              <w:rPr>
                <w:color w:val="000000" w:themeColor="text1"/>
                <w:sz w:val="20"/>
                <w:szCs w:val="20"/>
              </w:rPr>
            </w:pPr>
            <w:r w:rsidRPr="00813515">
              <w:rPr>
                <w:color w:val="000000" w:themeColor="text1"/>
                <w:sz w:val="20"/>
                <w:szCs w:val="20"/>
              </w:rPr>
              <w:t>Breastfeeding</w:t>
            </w:r>
          </w:p>
        </w:tc>
        <w:tc>
          <w:tcPr>
            <w:tcW w:w="5040" w:type="dxa"/>
          </w:tcPr>
          <w:p w:rsidR="008D001D" w:rsidRPr="008D001D" w:rsidRDefault="00246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 xml:space="preserve">Marijuana passes into the breast milk </w:t>
            </w:r>
          </w:p>
          <w:p w:rsidR="008D001D" w:rsidRPr="008D001D" w:rsidRDefault="008D0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Half</w:t>
            </w:r>
            <w:r w:rsidR="0024601D" w:rsidRPr="008D001D">
              <w:rPr>
                <w:rFonts w:cs="Arial"/>
                <w:sz w:val="20"/>
                <w:szCs w:val="20"/>
              </w:rPr>
              <w:t xml:space="preserve"> life of up to 57 hours.  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Breastfeeding should not occur if marijuana is being used.  Exposure to marijuana via breast milk has been associated with delayed motor development (Schaefer, Peters, and Miller, 2007).</w:t>
            </w:r>
          </w:p>
        </w:tc>
        <w:tc>
          <w:tcPr>
            <w:tcW w:w="5040" w:type="dxa"/>
          </w:tcPr>
          <w:p w:rsidR="008D001D" w:rsidRPr="008D001D" w:rsidRDefault="00246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Cocaine appears in breast m</w:t>
            </w:r>
            <w:r w:rsidR="008D001D" w:rsidRPr="008D001D">
              <w:rPr>
                <w:rFonts w:cs="Arial"/>
                <w:sz w:val="20"/>
                <w:szCs w:val="20"/>
              </w:rPr>
              <w:t xml:space="preserve">ilk within 15 minutes </w:t>
            </w:r>
            <w:r w:rsidRPr="008D001D">
              <w:rPr>
                <w:rFonts w:cs="Arial"/>
                <w:sz w:val="20"/>
                <w:szCs w:val="20"/>
              </w:rPr>
              <w:t xml:space="preserve"> </w:t>
            </w:r>
          </w:p>
          <w:p w:rsidR="008D001D" w:rsidRPr="008D001D" w:rsidRDefault="008D0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H</w:t>
            </w:r>
            <w:r w:rsidR="0024601D" w:rsidRPr="008D001D">
              <w:rPr>
                <w:rFonts w:cs="Arial"/>
                <w:sz w:val="20"/>
                <w:szCs w:val="20"/>
              </w:rPr>
              <w:t>alf life of less than ½ hour</w:t>
            </w:r>
          </w:p>
          <w:p w:rsidR="008D001D" w:rsidRPr="008D001D" w:rsidRDefault="008D0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C</w:t>
            </w:r>
            <w:r w:rsidR="0024601D" w:rsidRPr="008D001D">
              <w:rPr>
                <w:rFonts w:cs="Arial"/>
                <w:sz w:val="20"/>
                <w:szCs w:val="20"/>
              </w:rPr>
              <w:t xml:space="preserve">lears within 5 hours.   </w:t>
            </w:r>
          </w:p>
          <w:p w:rsidR="008D001D" w:rsidRPr="008D001D" w:rsidRDefault="00246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 xml:space="preserve">If a mother uses cocaine while breastfeeding, it is recommended that she pump and discard the breast milk for the following 24 hours.   </w:t>
            </w:r>
          </w:p>
          <w:p w:rsidR="0024601D" w:rsidRPr="000E0853" w:rsidRDefault="0024601D" w:rsidP="004D52E7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Mothers habitually using cocaine should not breastfeed (Schaefer, Peters, and Miller, 2007)</w:t>
            </w:r>
          </w:p>
        </w:tc>
        <w:tc>
          <w:tcPr>
            <w:tcW w:w="5040" w:type="dxa"/>
          </w:tcPr>
          <w:p w:rsidR="008D001D" w:rsidRDefault="00246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 xml:space="preserve">Amphetamines pass into breast milk.  </w:t>
            </w:r>
          </w:p>
          <w:p w:rsidR="008D001D" w:rsidRDefault="008D0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24601D" w:rsidRPr="008D001D">
              <w:rPr>
                <w:rFonts w:cs="Arial"/>
                <w:sz w:val="20"/>
                <w:szCs w:val="20"/>
              </w:rPr>
              <w:t xml:space="preserve">alf life is unknown.   </w:t>
            </w:r>
          </w:p>
          <w:p w:rsidR="0024601D" w:rsidRPr="008D001D" w:rsidRDefault="0024601D" w:rsidP="008D001D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8D001D">
              <w:rPr>
                <w:rFonts w:cs="Arial"/>
                <w:sz w:val="20"/>
                <w:szCs w:val="20"/>
              </w:rPr>
              <w:t>Women taking amphetamines should not breastfeed (Schaefer, Peters, and Miller, 2007)</w:t>
            </w:r>
          </w:p>
          <w:p w:rsidR="0024601D" w:rsidRPr="00813515" w:rsidRDefault="002460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D001D" w:rsidRPr="000E0853" w:rsidRDefault="0024601D" w:rsidP="000E0853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0E0853">
              <w:rPr>
                <w:rFonts w:cs="Arial"/>
                <w:sz w:val="20"/>
                <w:szCs w:val="20"/>
              </w:rPr>
              <w:t xml:space="preserve">All opiates pass into </w:t>
            </w:r>
            <w:r w:rsidR="003E4BCF" w:rsidRPr="000E0853">
              <w:rPr>
                <w:rFonts w:cs="Arial"/>
                <w:sz w:val="20"/>
                <w:szCs w:val="20"/>
              </w:rPr>
              <w:t>breast milk</w:t>
            </w:r>
            <w:r w:rsidRPr="000E0853">
              <w:rPr>
                <w:rFonts w:cs="Arial"/>
                <w:sz w:val="20"/>
                <w:szCs w:val="20"/>
              </w:rPr>
              <w:t xml:space="preserve">.   </w:t>
            </w:r>
          </w:p>
          <w:p w:rsidR="008D001D" w:rsidRPr="000E0853" w:rsidRDefault="008D001D" w:rsidP="000E0853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0E0853">
              <w:rPr>
                <w:rFonts w:cs="Arial"/>
                <w:sz w:val="20"/>
                <w:szCs w:val="20"/>
              </w:rPr>
              <w:t>M</w:t>
            </w:r>
            <w:r w:rsidR="0024601D" w:rsidRPr="000E0853">
              <w:rPr>
                <w:rFonts w:cs="Arial"/>
                <w:sz w:val="20"/>
                <w:szCs w:val="20"/>
              </w:rPr>
              <w:t>others using heroin should not breastfeed</w:t>
            </w:r>
            <w:r w:rsidRPr="000E0853">
              <w:rPr>
                <w:rFonts w:cs="Arial"/>
                <w:sz w:val="20"/>
                <w:szCs w:val="20"/>
              </w:rPr>
              <w:t>.</w:t>
            </w:r>
          </w:p>
          <w:p w:rsidR="000E0853" w:rsidRPr="000E0853" w:rsidRDefault="000E0853" w:rsidP="000E0853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cs="Arial"/>
                <w:sz w:val="20"/>
                <w:szCs w:val="20"/>
              </w:rPr>
            </w:pPr>
            <w:r w:rsidRPr="000E0853">
              <w:rPr>
                <w:rFonts w:cs="Arial"/>
                <w:sz w:val="20"/>
                <w:szCs w:val="20"/>
              </w:rPr>
              <w:t>Methadone</w:t>
            </w:r>
            <w:r w:rsidR="0024601D" w:rsidRPr="000E0853">
              <w:rPr>
                <w:rFonts w:cs="Arial"/>
                <w:sz w:val="20"/>
                <w:szCs w:val="20"/>
              </w:rPr>
              <w:t xml:space="preserve"> does appear to be well tolerated by the infant when breastfed.  </w:t>
            </w:r>
          </w:p>
          <w:p w:rsidR="0024601D" w:rsidRPr="000E0853" w:rsidRDefault="000E0853" w:rsidP="000E0853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sz w:val="20"/>
                <w:szCs w:val="20"/>
              </w:rPr>
            </w:pPr>
            <w:r w:rsidRPr="000E0853">
              <w:rPr>
                <w:rFonts w:cs="Arial"/>
                <w:sz w:val="20"/>
                <w:szCs w:val="20"/>
              </w:rPr>
              <w:t>B</w:t>
            </w:r>
            <w:r w:rsidR="0024601D" w:rsidRPr="000E0853">
              <w:rPr>
                <w:rFonts w:cs="Arial"/>
                <w:sz w:val="20"/>
                <w:szCs w:val="20"/>
              </w:rPr>
              <w:t xml:space="preserve">reastfeeding is strongly recommended, as the infant is not being quickly withdrawn from the methadone.  The American Academy of Pediatrics (2007) </w:t>
            </w:r>
          </w:p>
        </w:tc>
      </w:tr>
    </w:tbl>
    <w:p w:rsidR="003E4BCF" w:rsidRPr="003E4BCF" w:rsidRDefault="001C2A86" w:rsidP="00297A1A">
      <w:pPr>
        <w:spacing w:after="0" w:line="240" w:lineRule="auto"/>
        <w:rPr>
          <w:sz w:val="16"/>
          <w:szCs w:val="16"/>
        </w:rPr>
      </w:pPr>
      <w:r w:rsidRPr="003E4BCF">
        <w:rPr>
          <w:sz w:val="16"/>
          <w:szCs w:val="16"/>
        </w:rPr>
        <w:t>References</w:t>
      </w:r>
    </w:p>
    <w:p w:rsidR="00297A1A" w:rsidRPr="00297A1A" w:rsidRDefault="00E549E5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sz w:val="16"/>
          <w:szCs w:val="16"/>
        </w:rPr>
        <w:fldChar w:fldCharType="begin"/>
      </w:r>
      <w:r w:rsidR="003E4BCF" w:rsidRPr="00297A1A">
        <w:rPr>
          <w:sz w:val="16"/>
          <w:szCs w:val="16"/>
        </w:rPr>
        <w:instrText xml:space="preserve"> ADDIN EN.REFLIST </w:instrText>
      </w:r>
      <w:r w:rsidRPr="00297A1A">
        <w:rPr>
          <w:sz w:val="16"/>
          <w:szCs w:val="16"/>
        </w:rPr>
        <w:fldChar w:fldCharType="separate"/>
      </w:r>
      <w:r w:rsidR="00297A1A" w:rsidRPr="00297A1A">
        <w:rPr>
          <w:noProof/>
          <w:sz w:val="16"/>
          <w:szCs w:val="16"/>
        </w:rPr>
        <w:t xml:space="preserve"> Addis, A., Moretti, M. E., Syed, F. A., Einarson, T. R., &amp; Koren, G. (2001). Fetal effects of cocaine: an updated meta-analysis.   </w:t>
      </w:r>
      <w:r w:rsidR="00297A1A" w:rsidRPr="00297A1A">
        <w:rPr>
          <w:i/>
          <w:noProof/>
          <w:sz w:val="16"/>
          <w:szCs w:val="16"/>
        </w:rPr>
        <w:t>Reproductive Toxicology, 15</w:t>
      </w:r>
      <w:r w:rsidR="00297A1A" w:rsidRPr="00297A1A">
        <w:rPr>
          <w:noProof/>
          <w:sz w:val="16"/>
          <w:szCs w:val="16"/>
        </w:rPr>
        <w:t>, 341-369.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Ananth, C. V., Getahum, D., Peltier, M. R., &amp; Smulian, J. C. (2006). Placental Abruption in Term and Preterm Gestations:  Evidence for Heterogeneity in Clinical Pathways. </w:t>
      </w:r>
      <w:r w:rsidRPr="00297A1A">
        <w:rPr>
          <w:i/>
          <w:noProof/>
          <w:sz w:val="16"/>
          <w:szCs w:val="16"/>
        </w:rPr>
        <w:t>Obstetrics &amp; Gynecology, 107</w:t>
      </w:r>
      <w:r w:rsidRPr="00297A1A">
        <w:rPr>
          <w:noProof/>
          <w:sz w:val="16"/>
          <w:szCs w:val="16"/>
        </w:rPr>
        <w:t>(4), 785-792.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Bada, H. S., Das, A., Bauer, C. R., Shankaran, S., Lester, B., LaGasse, L., et al. (2007). Impact of prenatal cocaine exposure on child behavior problems through school age. </w:t>
      </w:r>
      <w:r w:rsidRPr="00297A1A">
        <w:rPr>
          <w:i/>
          <w:noProof/>
          <w:sz w:val="16"/>
          <w:szCs w:val="16"/>
        </w:rPr>
        <w:t>Pediatrics, 119</w:t>
      </w:r>
      <w:r w:rsidRPr="00297A1A">
        <w:rPr>
          <w:noProof/>
          <w:sz w:val="16"/>
          <w:szCs w:val="16"/>
        </w:rPr>
        <w:t>(2), e348-359.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Barros, M. C. M., Guinsburg R, Peres C A, Mitsuhiro S, Chalem, E., &amp; Laranjeira, R. (2006). Exposure to marijuana during pregnancy alters neurobehavior in the early neonatal period. </w:t>
      </w:r>
      <w:r w:rsidRPr="00297A1A">
        <w:rPr>
          <w:i/>
          <w:noProof/>
          <w:sz w:val="16"/>
          <w:szCs w:val="16"/>
        </w:rPr>
        <w:t>The Journal of Pediatrics, 149</w:t>
      </w:r>
      <w:r w:rsidRPr="00297A1A">
        <w:rPr>
          <w:noProof/>
          <w:sz w:val="16"/>
          <w:szCs w:val="16"/>
        </w:rPr>
        <w:t>(6), 781-787.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Bateman, D. A., Ng, S. K. C., Hansen, C. A., &amp; Heagarty, M. C. (1993). The Effects of Intrauterine Cocaine Exposure in Newborns. </w:t>
      </w:r>
      <w:r w:rsidRPr="00297A1A">
        <w:rPr>
          <w:i/>
          <w:noProof/>
          <w:sz w:val="16"/>
          <w:szCs w:val="16"/>
        </w:rPr>
        <w:t>American Journal of Public Health, 83</w:t>
      </w:r>
      <w:r w:rsidRPr="00297A1A">
        <w:rPr>
          <w:noProof/>
          <w:sz w:val="16"/>
          <w:szCs w:val="16"/>
        </w:rPr>
        <w:t>(2), 190-193.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Bauer, C. R., Langer, J. C., Shankaran, S., Bada, H. S., Lester, B., Wright, L. L., et al. (2005). Acute Neonatal Effects of Cocaine Exposure During Pregnancy. </w:t>
      </w:r>
      <w:r w:rsidRPr="00297A1A">
        <w:rPr>
          <w:i/>
          <w:noProof/>
          <w:sz w:val="16"/>
          <w:szCs w:val="16"/>
        </w:rPr>
        <w:t>Archives of Pediatrics and Adolescent Medicine, 159</w:t>
      </w:r>
      <w:r w:rsidRPr="00297A1A">
        <w:rPr>
          <w:noProof/>
          <w:sz w:val="16"/>
          <w:szCs w:val="16"/>
        </w:rPr>
        <w:t>(9), 824-834.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Burns, L., Mattick, R. P., &amp; Cooke, M. (2006). The use of record linkage to examine illicit drug use in pregnancy. </w:t>
      </w:r>
      <w:r w:rsidRPr="00297A1A">
        <w:rPr>
          <w:i/>
          <w:noProof/>
          <w:sz w:val="16"/>
          <w:szCs w:val="16"/>
        </w:rPr>
        <w:t>Addiction, 101</w:t>
      </w:r>
      <w:r w:rsidRPr="00297A1A">
        <w:rPr>
          <w:noProof/>
          <w:sz w:val="16"/>
          <w:szCs w:val="16"/>
        </w:rPr>
        <w:t>(6), 873-882.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Derauf, C., LaGasse, L. L., Smith, L. M., Grant, P., Shah, R., Arria, A., et al. (2007). Demographic and Psychosocial Characteristics of Mothers Using Methamphetamine During Pregnancy: Preliminary Results of the Infant Development, Environment, and Lifestyle Study (IDEAL). </w:t>
      </w:r>
      <w:r w:rsidRPr="00297A1A">
        <w:rPr>
          <w:i/>
          <w:noProof/>
          <w:sz w:val="16"/>
          <w:szCs w:val="16"/>
        </w:rPr>
        <w:t>The American Journal of Drug and Alcohol Abuse, 33</w:t>
      </w:r>
      <w:r w:rsidRPr="00297A1A">
        <w:rPr>
          <w:noProof/>
          <w:sz w:val="16"/>
          <w:szCs w:val="16"/>
        </w:rPr>
        <w:t>(2), 281 - 289.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Fajemirokun-Odudeyi, O., &amp; Lindow, S. W. (2004). Obstetric implications of cocaine use in pregnancy: a literature review. </w:t>
      </w:r>
      <w:r w:rsidRPr="00297A1A">
        <w:rPr>
          <w:i/>
          <w:noProof/>
          <w:sz w:val="16"/>
          <w:szCs w:val="16"/>
        </w:rPr>
        <w:t>European Journal of Obstetrics &amp; Gynecology and Reproductive Biology, 112</w:t>
      </w:r>
      <w:r w:rsidRPr="00297A1A">
        <w:rPr>
          <w:noProof/>
          <w:sz w:val="16"/>
          <w:szCs w:val="16"/>
        </w:rPr>
        <w:t>(1), 2-8.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Goldschmidt, L., Richardson, G. A., Cornelius, M. D., &amp; Day, N. L. (2004). Prenatal marijuana and alcohol exposure and academic achievement at age 10. </w:t>
      </w:r>
      <w:r w:rsidRPr="00297A1A">
        <w:rPr>
          <w:i/>
          <w:noProof/>
          <w:sz w:val="16"/>
          <w:szCs w:val="16"/>
        </w:rPr>
        <w:t>Neurotoxicology and Teratology, 26</w:t>
      </w:r>
      <w:r w:rsidRPr="00297A1A">
        <w:rPr>
          <w:noProof/>
          <w:sz w:val="16"/>
          <w:szCs w:val="16"/>
        </w:rPr>
        <w:t>(4), 521-532.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Hussain, T., &amp; Ewer, A. K. (2007). Maternal methadone may cause arrhythmias in neonates. </w:t>
      </w:r>
      <w:r w:rsidRPr="00297A1A">
        <w:rPr>
          <w:i/>
          <w:noProof/>
          <w:sz w:val="16"/>
          <w:szCs w:val="16"/>
        </w:rPr>
        <w:t>Acta Paediatrica, 96</w:t>
      </w:r>
      <w:r w:rsidRPr="00297A1A">
        <w:rPr>
          <w:noProof/>
          <w:sz w:val="16"/>
          <w:szCs w:val="16"/>
        </w:rPr>
        <w:t>(5), 768-769.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LaGasse, L. L., Messinger, D., Lester, B. M., Seifer, R., Tronick, E. Z., Bauer, C. R., et al. (2003). Prenatal drug exposure and maternal and infant feeding behaviour. </w:t>
      </w:r>
      <w:r w:rsidRPr="00297A1A">
        <w:rPr>
          <w:i/>
          <w:noProof/>
          <w:sz w:val="16"/>
          <w:szCs w:val="16"/>
        </w:rPr>
        <w:t>Archives of Disease in Childhood  -  Fetal and Neonatal Edition, 88</w:t>
      </w:r>
      <w:r w:rsidRPr="00297A1A">
        <w:rPr>
          <w:noProof/>
          <w:sz w:val="16"/>
          <w:szCs w:val="16"/>
        </w:rPr>
        <w:t>(5), F391-399.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Ludlow, J. P., Evans, S. F., &amp; Hulse, G. (2004). Obstetric and perinatal outcomes in pregnancies associated with illicit substance abuse. </w:t>
      </w:r>
      <w:r w:rsidRPr="00297A1A">
        <w:rPr>
          <w:i/>
          <w:noProof/>
          <w:sz w:val="16"/>
          <w:szCs w:val="16"/>
        </w:rPr>
        <w:t>The Australian and New Zealand Journal of Obstetrics and Gynaecology, 44</w:t>
      </w:r>
      <w:r w:rsidRPr="00297A1A">
        <w:rPr>
          <w:noProof/>
          <w:sz w:val="16"/>
          <w:szCs w:val="16"/>
        </w:rPr>
        <w:t>(4), 302-306.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rFonts w:cs="Times New Roman"/>
          <w:noProof/>
          <w:sz w:val="16"/>
          <w:szCs w:val="16"/>
        </w:rPr>
        <w:t>Martyny, J. W.</w:t>
      </w:r>
      <w:r w:rsidRPr="00297A1A">
        <w:rPr>
          <w:noProof/>
          <w:sz w:val="16"/>
          <w:szCs w:val="16"/>
        </w:rPr>
        <w:t xml:space="preserve">, </w:t>
      </w:r>
      <w:r w:rsidRPr="00297A1A">
        <w:rPr>
          <w:rFonts w:cs="Times New Roman"/>
          <w:noProof/>
          <w:sz w:val="16"/>
          <w:szCs w:val="16"/>
        </w:rPr>
        <w:t>Arbuckle, S. L.</w:t>
      </w:r>
      <w:r w:rsidRPr="00297A1A">
        <w:rPr>
          <w:noProof/>
          <w:sz w:val="16"/>
          <w:szCs w:val="16"/>
        </w:rPr>
        <w:t xml:space="preserve">, </w:t>
      </w:r>
      <w:r w:rsidRPr="00297A1A">
        <w:rPr>
          <w:rFonts w:cs="Times New Roman"/>
          <w:noProof/>
          <w:sz w:val="16"/>
          <w:szCs w:val="16"/>
        </w:rPr>
        <w:t>McCammon, C. S.</w:t>
      </w:r>
      <w:r w:rsidRPr="00297A1A">
        <w:rPr>
          <w:noProof/>
          <w:sz w:val="16"/>
          <w:szCs w:val="16"/>
        </w:rPr>
        <w:t xml:space="preserve">, </w:t>
      </w:r>
      <w:r w:rsidRPr="00297A1A">
        <w:rPr>
          <w:rFonts w:cs="Times New Roman"/>
          <w:noProof/>
          <w:sz w:val="16"/>
          <w:szCs w:val="16"/>
        </w:rPr>
        <w:t>Esswein, E. J.</w:t>
      </w:r>
      <w:r w:rsidRPr="00297A1A">
        <w:rPr>
          <w:noProof/>
          <w:sz w:val="16"/>
          <w:szCs w:val="16"/>
        </w:rPr>
        <w:t xml:space="preserve">, &amp; </w:t>
      </w:r>
      <w:r w:rsidRPr="00297A1A">
        <w:rPr>
          <w:rFonts w:cs="Times New Roman"/>
          <w:noProof/>
          <w:sz w:val="16"/>
          <w:szCs w:val="16"/>
        </w:rPr>
        <w:t>Erb, N.</w:t>
      </w:r>
      <w:r w:rsidRPr="00297A1A">
        <w:rPr>
          <w:noProof/>
          <w:sz w:val="16"/>
          <w:szCs w:val="16"/>
        </w:rPr>
        <w:t xml:space="preserve"> (</w:t>
      </w:r>
      <w:r w:rsidRPr="00297A1A">
        <w:rPr>
          <w:rFonts w:cs="Times New Roman"/>
          <w:noProof/>
          <w:sz w:val="16"/>
          <w:szCs w:val="16"/>
        </w:rPr>
        <w:t>2004</w:t>
      </w:r>
      <w:r w:rsidRPr="00297A1A">
        <w:rPr>
          <w:noProof/>
          <w:sz w:val="16"/>
          <w:szCs w:val="16"/>
        </w:rPr>
        <w:t xml:space="preserve">). </w:t>
      </w:r>
      <w:r w:rsidRPr="00297A1A">
        <w:rPr>
          <w:rFonts w:cs="Times New Roman"/>
          <w:noProof/>
          <w:sz w:val="16"/>
          <w:szCs w:val="16"/>
        </w:rPr>
        <w:t>Chemical exposures associated with clandestine methamphetamine laboratories</w:t>
      </w:r>
      <w:r w:rsidRPr="00297A1A">
        <w:rPr>
          <w:noProof/>
          <w:sz w:val="16"/>
          <w:szCs w:val="16"/>
        </w:rPr>
        <w:t xml:space="preserve">. </w:t>
      </w:r>
      <w:r w:rsidRPr="00297A1A">
        <w:rPr>
          <w:rFonts w:cs="Times New Roman"/>
          <w:i/>
          <w:noProof/>
          <w:sz w:val="16"/>
          <w:szCs w:val="16"/>
        </w:rPr>
        <w:t>Scientific Report 2004</w:t>
      </w:r>
      <w:r w:rsidRPr="00297A1A">
        <w:rPr>
          <w:noProof/>
          <w:sz w:val="16"/>
          <w:szCs w:val="16"/>
        </w:rPr>
        <w:t>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Schaefer, C., Peters, P., &amp; Miller, R. K. (Eds.). (2007). </w:t>
      </w:r>
      <w:r w:rsidRPr="00297A1A">
        <w:rPr>
          <w:i/>
          <w:noProof/>
          <w:sz w:val="16"/>
          <w:szCs w:val="16"/>
        </w:rPr>
        <w:t>Drugs During Pregnancy and Lactation:  Treatment options and risk assessment</w:t>
      </w:r>
      <w:r w:rsidRPr="00297A1A">
        <w:rPr>
          <w:noProof/>
          <w:sz w:val="16"/>
          <w:szCs w:val="16"/>
        </w:rPr>
        <w:t xml:space="preserve"> (Second ed.). London: Academic Press.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Schuetze, P., &amp; Eiden, R. D. (2006). The Association Between Maternal Cocaine Use During Pregnancy and Physiological Regulation in 4- to 8-Week-Old Infants: An Examination of Possible Mediators and Moderators. </w:t>
      </w:r>
      <w:r w:rsidRPr="00297A1A">
        <w:rPr>
          <w:i/>
          <w:noProof/>
          <w:sz w:val="16"/>
          <w:szCs w:val="16"/>
        </w:rPr>
        <w:t>Journal of Pediatric Psychology, 31</w:t>
      </w:r>
      <w:r w:rsidRPr="00297A1A">
        <w:rPr>
          <w:noProof/>
          <w:sz w:val="16"/>
          <w:szCs w:val="16"/>
        </w:rPr>
        <w:t>(1), 15-26.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Shankaran, S., Das, A., Bauer, C. R., Bada, H., Lester, B., Wright, L., et al. (2006). Fetal Origin of Childhood Disease: Intrauterine Growth Restriction in Term Infants and Risk for Hypertension at 6 Years of Age. </w:t>
      </w:r>
      <w:r w:rsidRPr="00297A1A">
        <w:rPr>
          <w:i/>
          <w:noProof/>
          <w:sz w:val="16"/>
          <w:szCs w:val="16"/>
        </w:rPr>
        <w:t>Archives of Pediatric and Adolescent Medicine, 160</w:t>
      </w:r>
      <w:r w:rsidRPr="00297A1A">
        <w:rPr>
          <w:noProof/>
          <w:sz w:val="16"/>
          <w:szCs w:val="16"/>
        </w:rPr>
        <w:t>(9), 977-981.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Sherwood, R. A., Keating, J., Kavvadia, V., Greenough, A., &amp; Peters, T. J. (1999). Substance misuse in early pregnancy and relationship to fetal outcome. </w:t>
      </w:r>
      <w:r w:rsidRPr="00297A1A">
        <w:rPr>
          <w:i/>
          <w:noProof/>
          <w:sz w:val="16"/>
          <w:szCs w:val="16"/>
        </w:rPr>
        <w:t>European Journal of Pediatrics, 158</w:t>
      </w:r>
      <w:r w:rsidRPr="00297A1A">
        <w:rPr>
          <w:noProof/>
          <w:sz w:val="16"/>
          <w:szCs w:val="16"/>
        </w:rPr>
        <w:t>(6), 488 - 492.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Taeusch, H. W., Ballard, R. A., &amp; Gleason, C. A. (Eds.). (2005). </w:t>
      </w:r>
      <w:r w:rsidRPr="00297A1A">
        <w:rPr>
          <w:i/>
          <w:noProof/>
          <w:sz w:val="16"/>
          <w:szCs w:val="16"/>
        </w:rPr>
        <w:t>Avery's Diseases of the Newborn</w:t>
      </w:r>
      <w:r w:rsidRPr="00297A1A">
        <w:rPr>
          <w:noProof/>
          <w:sz w:val="16"/>
          <w:szCs w:val="16"/>
        </w:rPr>
        <w:t xml:space="preserve"> (Eighth ed.). Philadelphia: Elsevier Saunders.</w:t>
      </w:r>
    </w:p>
    <w:p w:rsidR="00297A1A" w:rsidRPr="00297A1A" w:rsidRDefault="00297A1A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  <w:r w:rsidRPr="00297A1A">
        <w:rPr>
          <w:noProof/>
          <w:sz w:val="16"/>
          <w:szCs w:val="16"/>
        </w:rPr>
        <w:t xml:space="preserve">Tan-Laxa, M. A., Sison-Switala, C., Rintelman, W., &amp; Ostrea Jr., E. M. (2004). Abnormal Auditory Brainstem Response Among Infants With Prenatal Cocaine Exposure. </w:t>
      </w:r>
      <w:r w:rsidRPr="00297A1A">
        <w:rPr>
          <w:i/>
          <w:noProof/>
          <w:sz w:val="16"/>
          <w:szCs w:val="16"/>
        </w:rPr>
        <w:t>Pediatrics, 113</w:t>
      </w:r>
      <w:r w:rsidRPr="00297A1A">
        <w:rPr>
          <w:noProof/>
          <w:sz w:val="16"/>
          <w:szCs w:val="16"/>
        </w:rPr>
        <w:t>(2), 357-360.</w:t>
      </w:r>
    </w:p>
    <w:p w:rsidR="003E4BCF" w:rsidRPr="00297A1A" w:rsidRDefault="003E4BCF" w:rsidP="00297A1A">
      <w:pPr>
        <w:spacing w:after="0" w:line="240" w:lineRule="auto"/>
        <w:ind w:left="720" w:hanging="720"/>
        <w:rPr>
          <w:noProof/>
          <w:sz w:val="16"/>
          <w:szCs w:val="16"/>
        </w:rPr>
      </w:pPr>
    </w:p>
    <w:p w:rsidR="00AF5503" w:rsidRDefault="00E549E5" w:rsidP="003F1C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7A1A">
        <w:rPr>
          <w:sz w:val="16"/>
          <w:szCs w:val="16"/>
        </w:rPr>
        <w:fldChar w:fldCharType="end"/>
      </w:r>
      <w:r w:rsidR="003F1C10" w:rsidRPr="003F1C10">
        <w:rPr>
          <w:rFonts w:ascii="Arial" w:hAnsi="Arial" w:cs="Arial"/>
          <w:sz w:val="16"/>
          <w:szCs w:val="16"/>
        </w:rPr>
        <w:t xml:space="preserve"> Funded by a Communi</w:t>
      </w:r>
      <w:r w:rsidR="003F1C10">
        <w:rPr>
          <w:rFonts w:ascii="Arial" w:hAnsi="Arial" w:cs="Arial"/>
          <w:sz w:val="16"/>
          <w:szCs w:val="16"/>
        </w:rPr>
        <w:t xml:space="preserve">ty Grant from the March of Dimes.     </w:t>
      </w:r>
    </w:p>
    <w:p w:rsidR="003F1C10" w:rsidRPr="003F1C10" w:rsidRDefault="003F1C10" w:rsidP="00AF55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Also </w:t>
      </w:r>
      <w:r w:rsidRPr="003F1C10">
        <w:rPr>
          <w:rFonts w:ascii="Arial" w:hAnsi="Arial" w:cs="Arial"/>
          <w:sz w:val="16"/>
          <w:szCs w:val="16"/>
        </w:rPr>
        <w:t xml:space="preserve">Sponsored in part by The West Virginia Perinatal Partnership </w:t>
      </w:r>
      <w:r>
        <w:rPr>
          <w:rFonts w:ascii="Arial" w:hAnsi="Arial" w:cs="Arial"/>
          <w:sz w:val="16"/>
          <w:szCs w:val="16"/>
        </w:rPr>
        <w:t xml:space="preserve"> </w:t>
      </w:r>
      <w:r w:rsidRPr="003F1C10">
        <w:rPr>
          <w:rFonts w:ascii="Arial" w:hAnsi="Arial" w:cs="Arial"/>
          <w:sz w:val="16"/>
          <w:szCs w:val="16"/>
        </w:rPr>
        <w:t>A project of the West Virginia Healthy Kids and Families Coalition and West Virginia Community Voices</w:t>
      </w:r>
      <w:r w:rsidR="00AF5503" w:rsidRPr="00AF5503">
        <w:rPr>
          <w:rFonts w:ascii="Arial" w:hAnsi="Arial" w:cs="Arial"/>
          <w:sz w:val="16"/>
          <w:szCs w:val="16"/>
        </w:rPr>
        <w:t xml:space="preserve"> </w:t>
      </w:r>
      <w:r w:rsidR="00AF5503">
        <w:rPr>
          <w:rFonts w:ascii="Arial" w:hAnsi="Arial" w:cs="Arial"/>
          <w:sz w:val="16"/>
          <w:szCs w:val="16"/>
        </w:rPr>
        <w:t xml:space="preserve"> </w:t>
      </w:r>
      <w:r w:rsidR="00AF5503" w:rsidRPr="003F1C10">
        <w:rPr>
          <w:rFonts w:ascii="Arial" w:hAnsi="Arial" w:cs="Arial"/>
          <w:sz w:val="16"/>
          <w:szCs w:val="16"/>
        </w:rPr>
        <w:t>Funded by the Claude Worthington</w:t>
      </w:r>
      <w:r w:rsidR="00AF5503">
        <w:rPr>
          <w:rFonts w:ascii="Arial" w:hAnsi="Arial" w:cs="Arial"/>
          <w:sz w:val="16"/>
          <w:szCs w:val="16"/>
        </w:rPr>
        <w:t xml:space="preserve"> </w:t>
      </w:r>
      <w:r w:rsidRPr="003F1C10">
        <w:rPr>
          <w:rFonts w:ascii="Arial" w:hAnsi="Arial" w:cs="Arial"/>
          <w:sz w:val="16"/>
          <w:szCs w:val="16"/>
        </w:rPr>
        <w:t>Benedum Foundation</w:t>
      </w:r>
    </w:p>
    <w:p w:rsidR="00FF38E8" w:rsidRPr="0024601D" w:rsidRDefault="00FF38E8" w:rsidP="003E4BCF">
      <w:pPr>
        <w:rPr>
          <w:sz w:val="20"/>
          <w:szCs w:val="20"/>
        </w:rPr>
      </w:pPr>
    </w:p>
    <w:sectPr w:rsidR="00FF38E8" w:rsidRPr="0024601D" w:rsidSect="00A93AA4">
      <w:headerReference w:type="first" r:id="rId8"/>
      <w:pgSz w:w="24480" w:h="15840" w:orient="landscape" w:code="3"/>
      <w:pgMar w:top="432" w:right="720" w:bottom="432" w:left="720" w:header="288" w:footer="288" w:gutter="0"/>
      <w:cols w:space="720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6B" w:rsidRDefault="00645A6B" w:rsidP="003E4BCF">
      <w:pPr>
        <w:spacing w:after="0" w:line="240" w:lineRule="auto"/>
      </w:pPr>
      <w:r>
        <w:separator/>
      </w:r>
    </w:p>
  </w:endnote>
  <w:endnote w:type="continuationSeparator" w:id="0">
    <w:p w:rsidR="00645A6B" w:rsidRDefault="00645A6B" w:rsidP="003E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6B" w:rsidRDefault="00645A6B" w:rsidP="003E4BCF">
      <w:pPr>
        <w:spacing w:after="0" w:line="240" w:lineRule="auto"/>
      </w:pPr>
      <w:r>
        <w:separator/>
      </w:r>
    </w:p>
  </w:footnote>
  <w:footnote w:type="continuationSeparator" w:id="0">
    <w:p w:rsidR="00645A6B" w:rsidRDefault="00645A6B" w:rsidP="003E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55" w:rsidRPr="003F1C10" w:rsidRDefault="00A93AA4" w:rsidP="003F1C10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noProof/>
        <w:sz w:val="32"/>
        <w:szCs w:val="32"/>
      </w:rPr>
      <w:drawing>
        <wp:inline distT="0" distB="0" distL="0" distR="0">
          <wp:extent cx="2133600" cy="476250"/>
          <wp:effectExtent l="19050" t="0" r="0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C10">
      <w:rPr>
        <w:sz w:val="32"/>
        <w:szCs w:val="32"/>
      </w:rPr>
      <w:tab/>
    </w:r>
    <w:r w:rsidR="003F1C10">
      <w:rPr>
        <w:sz w:val="32"/>
        <w:szCs w:val="32"/>
      </w:rPr>
      <w:tab/>
    </w:r>
    <w:r>
      <w:rPr>
        <w:sz w:val="32"/>
        <w:szCs w:val="32"/>
      </w:rPr>
      <w:t xml:space="preserve">The </w:t>
    </w:r>
    <w:r w:rsidR="00EE4B55" w:rsidRPr="003E4BCF">
      <w:rPr>
        <w:sz w:val="32"/>
        <w:szCs w:val="32"/>
      </w:rPr>
      <w:t xml:space="preserve">Impact of </w:t>
    </w:r>
    <w:r>
      <w:rPr>
        <w:sz w:val="32"/>
        <w:szCs w:val="32"/>
      </w:rPr>
      <w:t xml:space="preserve">Perinatal Illicit </w:t>
    </w:r>
    <w:r w:rsidR="00EE4B55" w:rsidRPr="003E4BCF">
      <w:rPr>
        <w:sz w:val="32"/>
        <w:szCs w:val="32"/>
      </w:rPr>
      <w:t>Substance Exposure</w:t>
    </w:r>
    <w:r w:rsidR="003F1C10">
      <w:rPr>
        <w:sz w:val="32"/>
        <w:szCs w:val="32"/>
      </w:rPr>
      <w:tab/>
    </w:r>
    <w:r w:rsidR="003F1C10">
      <w:rPr>
        <w:sz w:val="32"/>
        <w:szCs w:val="32"/>
      </w:rPr>
      <w:tab/>
    </w:r>
    <w:r>
      <w:rPr>
        <w:sz w:val="32"/>
        <w:szCs w:val="32"/>
      </w:rPr>
      <w:tab/>
    </w:r>
    <w:r>
      <w:rPr>
        <w:noProof/>
        <w:sz w:val="32"/>
        <w:szCs w:val="32"/>
      </w:rPr>
      <w:drawing>
        <wp:inline distT="0" distB="0" distL="0" distR="0">
          <wp:extent cx="514350" cy="720626"/>
          <wp:effectExtent l="19050" t="0" r="0" b="0"/>
          <wp:docPr id="2" name="Picture 1" descr="PP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ogo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245" cy="72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B55" w:rsidRPr="00EE4B55" w:rsidRDefault="00EE4B55" w:rsidP="00EE4B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D42"/>
    <w:multiLevelType w:val="hybridMultilevel"/>
    <w:tmpl w:val="CD640E1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6854485"/>
    <w:multiLevelType w:val="hybridMultilevel"/>
    <w:tmpl w:val="AC3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0E6"/>
    <w:multiLevelType w:val="hybridMultilevel"/>
    <w:tmpl w:val="B3E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3E70"/>
    <w:multiLevelType w:val="hybridMultilevel"/>
    <w:tmpl w:val="C3A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2ABD"/>
    <w:multiLevelType w:val="hybridMultilevel"/>
    <w:tmpl w:val="C02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18E6"/>
    <w:multiLevelType w:val="hybridMultilevel"/>
    <w:tmpl w:val="CA8A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223DF"/>
    <w:multiLevelType w:val="hybridMultilevel"/>
    <w:tmpl w:val="B99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19C3"/>
    <w:multiLevelType w:val="hybridMultilevel"/>
    <w:tmpl w:val="08D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75E3"/>
    <w:multiLevelType w:val="hybridMultilevel"/>
    <w:tmpl w:val="8C924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515"/>
    <w:multiLevelType w:val="hybridMultilevel"/>
    <w:tmpl w:val="5746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7DC2"/>
    <w:multiLevelType w:val="hybridMultilevel"/>
    <w:tmpl w:val="8DA4408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3E5F15F5"/>
    <w:multiLevelType w:val="hybridMultilevel"/>
    <w:tmpl w:val="59F4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4614"/>
    <w:multiLevelType w:val="hybridMultilevel"/>
    <w:tmpl w:val="5A0A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04DD7"/>
    <w:multiLevelType w:val="hybridMultilevel"/>
    <w:tmpl w:val="8E4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22144"/>
    <w:multiLevelType w:val="hybridMultilevel"/>
    <w:tmpl w:val="A9FE2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44EAF"/>
    <w:multiLevelType w:val="hybridMultilevel"/>
    <w:tmpl w:val="044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14863"/>
    <w:multiLevelType w:val="hybridMultilevel"/>
    <w:tmpl w:val="715A2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81FFB"/>
    <w:multiLevelType w:val="hybridMultilevel"/>
    <w:tmpl w:val="592C7C00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7D230A1A"/>
    <w:multiLevelType w:val="hybridMultilevel"/>
    <w:tmpl w:val="B7B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銚쥰ꏨ뵌ꩲޝ갶弍驏蘩▾珍煸뭔ᘼ噪鹩셒룱畭涺嬞逝㽳麃齐芩㓐啕蓒뾊ࢤꄼ䴷ꤖ웃᪐ﻑඥ㽧柪Րℊ㞳뛭㹎便匵ਫ਼僔纠嵶ি滂䒛㯪̏志撊꒕珉蔆䆣캺羼లﶼ裥눝壭竡꒯㣎鳪ง⛏劄كΡ閇凬뱦創㠽ສ낂᤭졿⤀瓺둲瞘뱚牵ႁ䋭竷嗥泴寄偩쑮灛譍ᶈ볞褞淴Ά뚹뇥뽦跓亃憔䜩赤ꐟ䝼皳㭋え勼휂쮋1ᔿ樅摜句鷂ὖ컖殣ᙀ滗ꅚᣵ钶㼡죩黵ꐉ쀑⊅犻ퟒ쥒ﰚꣁ㹚ㄕ尴䷠ꆾ啣䐐죺঒䞴襫ᬝ౞雨㳹ഉ푆㖢奒꾍䝇莕臁甗ꃵ돖萛ސ㗘㛺噧퀈઎㲺엡ꎟ斮蛫㏡꫟ḳ쬳㕡쩠ᦿ₷篙㩄蹍퉓㉙䅨ꨴݟḽ䞲ꢎ邂ぶ駈㌕箇툮夎욑ꄇ艣쯨⍖⵴橏㖯ⵑ빗爝଎։ఏ虂䜜−썣鮶ṭ苶ᧀ寈퓴㞔्뇥ᅓg頽ણ霊퍾꾔禱Ꝝ嬰居첎ᷙቷ䆄费犏ꃱꛗꂴ쩻ⵡ柗魱㚳슷薘쀈䁉门ḇᄧ쏄孮臼㮇雬覓懞ꅈ᮲㗨ꛘ賶ⲇ펍ꬰ៥㷭୽広曜긃ᛷ遏陹䵊"/>
    <w:docVar w:name="EN.Layout" w:val="銚쥰ꏨ뵌ꩲޝ갶弍驏蘩▾珍煸뭔ᘼ噪鹩셒룱畭涺嬞逝㽳麃齐芩㓐啕蓒뾊ࢤꄼ䴷ꤖ웃᪐ﻑඥ㽧柪Րℊ㞳뛭㹎便匵ਫ਼僔纠嵶ি滂䒛㯪̏志撊꒕珉蔆䆣캺羼లﶼ裥눝壭竡꒯㣎鳪ง⛏劄كΡ閇凬뱦創㠽ສ낂᤭졿⤀瓺둲瞘뱚牵ႁ䋭竷嗥泴寄偩쑮灛譍ᶈ볞褞淴Ά뚹뇥뽦跓亃憔䜩赤ꐟ䝼皳㭋え勼휂쮋1ᔿ樅摜句鷂ὖ컖殣ᙀ滗ꅚᣵ钶㼡죩黵ꐉ쀑⊅犻ퟒ쥒ﰚꣁ㹚ㄕ尴䷠ꆾ啣䐐죺঒䞴襫ᬝ౞雨㳹ഉ푆㖢奒꾍䝇莕臁甗ꃵ돖萛ސ㗘㛺噧퀈઎㲺엡ꎟ斮蛫㏡꫟ḳ쬳㕡쩠ᦿ₷篙㩄蹍퉓㉙䅨ꨴݟḽ䞲ꢎ邂ぶ駈㌕箇툮夎욑ꄇ艣쯨⍖⵴橏㖯ⵑ빗爝଎։ఏ虂䜜−썣鮶ṭ苶ᧀ寈퓴㞔्뇥ᅓg頽ણ霊퍾꾔禱Ꝝ嬰居첎ᷙቷ䆄费犏ꃱꛗꂴ쩻ⵡ柗魱㚳슷薘쀈䁉门ḇᄧ쏄孮臼㮇雬覓懞ꅈ᮲㗨ꛘ賶ⲇ펍ꬰ៥㷭୽広曜긃ᛷ遏陹䵊"/>
  </w:docVars>
  <w:rsids>
    <w:rsidRoot w:val="00666B84"/>
    <w:rsid w:val="00002EB1"/>
    <w:rsid w:val="000E0853"/>
    <w:rsid w:val="0011505B"/>
    <w:rsid w:val="001C2A86"/>
    <w:rsid w:val="001D0A22"/>
    <w:rsid w:val="001D341E"/>
    <w:rsid w:val="001E65FA"/>
    <w:rsid w:val="001F7E8F"/>
    <w:rsid w:val="00221FFF"/>
    <w:rsid w:val="0024601D"/>
    <w:rsid w:val="00256991"/>
    <w:rsid w:val="00273391"/>
    <w:rsid w:val="00297A1A"/>
    <w:rsid w:val="002A076C"/>
    <w:rsid w:val="002C601A"/>
    <w:rsid w:val="002E32AA"/>
    <w:rsid w:val="002F27EF"/>
    <w:rsid w:val="00311381"/>
    <w:rsid w:val="00335975"/>
    <w:rsid w:val="00346AAD"/>
    <w:rsid w:val="003519F5"/>
    <w:rsid w:val="00360EF9"/>
    <w:rsid w:val="00392499"/>
    <w:rsid w:val="003D2295"/>
    <w:rsid w:val="003E4BCF"/>
    <w:rsid w:val="003F1C10"/>
    <w:rsid w:val="00436B40"/>
    <w:rsid w:val="004A1587"/>
    <w:rsid w:val="004A5884"/>
    <w:rsid w:val="004D204D"/>
    <w:rsid w:val="004D2E2D"/>
    <w:rsid w:val="004E0C21"/>
    <w:rsid w:val="004F123C"/>
    <w:rsid w:val="00527C62"/>
    <w:rsid w:val="005418B7"/>
    <w:rsid w:val="00592713"/>
    <w:rsid w:val="00596A57"/>
    <w:rsid w:val="005C68C5"/>
    <w:rsid w:val="0063478E"/>
    <w:rsid w:val="00645A6B"/>
    <w:rsid w:val="00666B84"/>
    <w:rsid w:val="006746AA"/>
    <w:rsid w:val="00702A4E"/>
    <w:rsid w:val="00704F6D"/>
    <w:rsid w:val="007167F1"/>
    <w:rsid w:val="007F5B43"/>
    <w:rsid w:val="00813515"/>
    <w:rsid w:val="00820D30"/>
    <w:rsid w:val="008663F0"/>
    <w:rsid w:val="008A54D3"/>
    <w:rsid w:val="008B216E"/>
    <w:rsid w:val="008D001D"/>
    <w:rsid w:val="0093129B"/>
    <w:rsid w:val="00934033"/>
    <w:rsid w:val="00991498"/>
    <w:rsid w:val="009D0FC1"/>
    <w:rsid w:val="009E2B26"/>
    <w:rsid w:val="00A035E7"/>
    <w:rsid w:val="00A5791F"/>
    <w:rsid w:val="00A93AA4"/>
    <w:rsid w:val="00AA1AAB"/>
    <w:rsid w:val="00AF5503"/>
    <w:rsid w:val="00B033EE"/>
    <w:rsid w:val="00B04E13"/>
    <w:rsid w:val="00B168C0"/>
    <w:rsid w:val="00B57E42"/>
    <w:rsid w:val="00B64DA8"/>
    <w:rsid w:val="00B84607"/>
    <w:rsid w:val="00BB2D1C"/>
    <w:rsid w:val="00BB2EA1"/>
    <w:rsid w:val="00BD7B8F"/>
    <w:rsid w:val="00BE30EB"/>
    <w:rsid w:val="00C277C0"/>
    <w:rsid w:val="00C344FC"/>
    <w:rsid w:val="00C51A36"/>
    <w:rsid w:val="00C543AC"/>
    <w:rsid w:val="00C57678"/>
    <w:rsid w:val="00C65DCC"/>
    <w:rsid w:val="00C73D58"/>
    <w:rsid w:val="00C94068"/>
    <w:rsid w:val="00CA357E"/>
    <w:rsid w:val="00CE35E9"/>
    <w:rsid w:val="00D11F75"/>
    <w:rsid w:val="00D25934"/>
    <w:rsid w:val="00D36124"/>
    <w:rsid w:val="00D84C85"/>
    <w:rsid w:val="00DE4276"/>
    <w:rsid w:val="00E03B20"/>
    <w:rsid w:val="00E37B09"/>
    <w:rsid w:val="00E50D86"/>
    <w:rsid w:val="00E549E5"/>
    <w:rsid w:val="00E63C8C"/>
    <w:rsid w:val="00E76DFD"/>
    <w:rsid w:val="00EA7542"/>
    <w:rsid w:val="00EE4B55"/>
    <w:rsid w:val="00F4553A"/>
    <w:rsid w:val="00FD3C21"/>
    <w:rsid w:val="00FD7D2F"/>
    <w:rsid w:val="00FE7EEC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23C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2A0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E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CF"/>
  </w:style>
  <w:style w:type="paragraph" w:styleId="Footer">
    <w:name w:val="footer"/>
    <w:basedOn w:val="Normal"/>
    <w:link w:val="FooterChar"/>
    <w:uiPriority w:val="99"/>
    <w:semiHidden/>
    <w:unhideWhenUsed/>
    <w:rsid w:val="003E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BCF"/>
  </w:style>
  <w:style w:type="paragraph" w:styleId="BalloonText">
    <w:name w:val="Balloon Text"/>
    <w:basedOn w:val="Normal"/>
    <w:link w:val="BalloonTextChar"/>
    <w:uiPriority w:val="99"/>
    <w:semiHidden/>
    <w:unhideWhenUsed/>
    <w:rsid w:val="003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1B8F-6F6B-4AD2-8072-6B4E7452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2009-05-05T01:36:00Z</cp:lastPrinted>
  <dcterms:created xsi:type="dcterms:W3CDTF">2009-07-21T01:02:00Z</dcterms:created>
  <dcterms:modified xsi:type="dcterms:W3CDTF">2009-11-22T15:03:00Z</dcterms:modified>
</cp:coreProperties>
</file>